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69E3" w14:textId="77777777" w:rsidR="0083019F" w:rsidRPr="00B3591E" w:rsidRDefault="0083019F" w:rsidP="00C700C2">
      <w:pPr>
        <w:pStyle w:val="BodyText"/>
        <w:spacing w:afterLines="120" w:after="288"/>
        <w:outlineLvl w:val="0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14:paraId="7903314F" w14:textId="77777777" w:rsidR="0083019F" w:rsidRPr="00B3591E" w:rsidRDefault="0083019F" w:rsidP="00C700C2">
      <w:pPr>
        <w:pStyle w:val="BodyText"/>
        <w:spacing w:afterLines="120" w:after="288"/>
        <w:jc w:val="center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3591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Christiana </w:t>
      </w:r>
      <w:proofErr w:type="spellStart"/>
      <w:r w:rsidRPr="00B3591E">
        <w:rPr>
          <w:rFonts w:ascii="Arial" w:hAnsi="Arial" w:cs="Arial"/>
          <w:b/>
          <w:bCs/>
          <w:color w:val="000000" w:themeColor="text1"/>
          <w:sz w:val="32"/>
          <w:szCs w:val="32"/>
        </w:rPr>
        <w:t>Soulou</w:t>
      </w:r>
      <w:proofErr w:type="spellEnd"/>
    </w:p>
    <w:p w14:paraId="0A8789AE" w14:textId="77777777" w:rsidR="0083019F" w:rsidRPr="00B3591E" w:rsidRDefault="0083019F" w:rsidP="00C700C2">
      <w:pPr>
        <w:pStyle w:val="BodyText"/>
        <w:spacing w:afterLines="120" w:after="288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B3591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Firmament</w:t>
      </w:r>
    </w:p>
    <w:p w14:paraId="0CB993EF" w14:textId="378E65B5" w:rsidR="0083019F" w:rsidRPr="00B3591E" w:rsidRDefault="005A7057" w:rsidP="00C700C2">
      <w:pPr>
        <w:pStyle w:val="BodyText"/>
        <w:spacing w:afterLines="120" w:after="288"/>
        <w:jc w:val="center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January 12 </w:t>
      </w:r>
      <w:r w:rsidR="000872DF" w:rsidRPr="00B3591E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 w:rsidR="0083019F" w:rsidRPr="00B3591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February</w:t>
      </w:r>
      <w:r w:rsidR="000872DF" w:rsidRPr="00B3591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29</w:t>
      </w:r>
      <w:r w:rsidR="000872DF" w:rsidRPr="00B3591E">
        <w:rPr>
          <w:rFonts w:ascii="Arial" w:hAnsi="Arial" w:cs="Arial"/>
          <w:b/>
          <w:bCs/>
          <w:color w:val="000000" w:themeColor="text1"/>
          <w:sz w:val="32"/>
          <w:szCs w:val="32"/>
        </w:rPr>
        <w:t>,</w:t>
      </w:r>
      <w:r w:rsidR="0083019F" w:rsidRPr="00B3591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2024</w:t>
      </w:r>
    </w:p>
    <w:p w14:paraId="466CE262" w14:textId="77777777" w:rsidR="0083019F" w:rsidRPr="00B3591E" w:rsidRDefault="0083019F" w:rsidP="00C700C2">
      <w:pPr>
        <w:pStyle w:val="BodyText"/>
        <w:spacing w:afterLines="120" w:after="288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5A35AA08" w14:textId="50519E50" w:rsidR="0083019F" w:rsidRPr="00B3591E" w:rsidRDefault="0083019F" w:rsidP="00C700C2">
      <w:pPr>
        <w:pStyle w:val="BodyText"/>
        <w:spacing w:after="24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B3591E">
        <w:rPr>
          <w:rFonts w:ascii="Arial" w:hAnsi="Arial" w:cs="Arial"/>
          <w:color w:val="000000" w:themeColor="text1"/>
          <w:sz w:val="22"/>
          <w:szCs w:val="22"/>
        </w:rPr>
        <w:t>Bernier/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Eliades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Gallery presents the </w:t>
      </w:r>
      <w:r w:rsidR="00C97E50" w:rsidRPr="00B3591E">
        <w:rPr>
          <w:rFonts w:ascii="Arial" w:hAnsi="Arial" w:cs="Arial"/>
          <w:color w:val="000000" w:themeColor="text1"/>
          <w:sz w:val="22"/>
          <w:szCs w:val="22"/>
        </w:rPr>
        <w:t xml:space="preserve">third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solo exhibition of Christiana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Soulou</w:t>
      </w:r>
      <w:proofErr w:type="spellEnd"/>
      <w:r w:rsidR="00FA64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Firmament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, on Friday, </w:t>
      </w:r>
      <w:r w:rsidR="005A7057">
        <w:rPr>
          <w:rFonts w:ascii="Arial" w:hAnsi="Arial" w:cs="Arial"/>
          <w:color w:val="000000" w:themeColor="text1"/>
          <w:sz w:val="22"/>
          <w:szCs w:val="22"/>
        </w:rPr>
        <w:t>January 12, 2024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A3715" w:rsidRPr="00B3591E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18:00 - 21:00. </w:t>
      </w:r>
      <w:r w:rsidR="008B7F33" w:rsidRPr="008B7F33">
        <w:rPr>
          <w:rFonts w:ascii="Arial" w:hAnsi="Arial" w:cs="Arial"/>
          <w:color w:val="000000" w:themeColor="text1"/>
          <w:sz w:val="22"/>
          <w:szCs w:val="22"/>
        </w:rPr>
        <w:t>The artist will be attending the opening.</w:t>
      </w:r>
    </w:p>
    <w:p w14:paraId="24725AD9" w14:textId="2CAF210A" w:rsidR="001C0817" w:rsidRPr="00B3591E" w:rsidRDefault="008B7F33" w:rsidP="00C700C2">
      <w:pPr>
        <w:pStyle w:val="BodyText"/>
        <w:spacing w:after="24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Soulou</w:t>
      </w:r>
      <w:proofErr w:type="spellEnd"/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presents a display of </w:t>
      </w:r>
      <w:r w:rsidR="00C700C2" w:rsidRPr="00B3591E">
        <w:rPr>
          <w:rFonts w:ascii="Arial" w:hAnsi="Arial" w:cs="Arial"/>
          <w:color w:val="000000" w:themeColor="text1"/>
          <w:sz w:val="22"/>
          <w:szCs w:val="22"/>
        </w:rPr>
        <w:t>approximately 25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682">
        <w:rPr>
          <w:rFonts w:ascii="Arial" w:hAnsi="Arial" w:cs="Arial"/>
          <w:color w:val="000000" w:themeColor="text1"/>
          <w:sz w:val="22"/>
          <w:szCs w:val="22"/>
        </w:rPr>
        <w:t>artworks</w:t>
      </w:r>
      <w:r w:rsidR="00F15FD8" w:rsidRPr="00B3591E">
        <w:rPr>
          <w:rFonts w:ascii="Arial" w:hAnsi="Arial" w:cs="Arial"/>
          <w:color w:val="000000" w:themeColor="text1"/>
          <w:sz w:val="22"/>
          <w:szCs w:val="22"/>
        </w:rPr>
        <w:t>,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based on a study of the drawings from </w:t>
      </w:r>
      <w:r w:rsidR="009D3885" w:rsidRPr="00B3591E">
        <w:rPr>
          <w:rFonts w:ascii="Arial" w:hAnsi="Arial" w:cs="Arial"/>
          <w:color w:val="000000" w:themeColor="text1"/>
          <w:sz w:val="22"/>
          <w:szCs w:val="22"/>
        </w:rPr>
        <w:t>her previ</w:t>
      </w:r>
      <w:r w:rsidR="00924CE1" w:rsidRPr="00B3591E">
        <w:rPr>
          <w:rFonts w:ascii="Arial" w:hAnsi="Arial" w:cs="Arial"/>
          <w:color w:val="000000" w:themeColor="text1"/>
          <w:sz w:val="22"/>
          <w:szCs w:val="22"/>
        </w:rPr>
        <w:t>ou</w:t>
      </w:r>
      <w:r w:rsidR="009D3885" w:rsidRPr="00B3591E">
        <w:rPr>
          <w:rFonts w:ascii="Arial" w:hAnsi="Arial" w:cs="Arial"/>
          <w:color w:val="000000" w:themeColor="text1"/>
          <w:sz w:val="22"/>
          <w:szCs w:val="22"/>
        </w:rPr>
        <w:t>s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00C2" w:rsidRPr="00B3591E">
        <w:rPr>
          <w:rFonts w:ascii="Arial" w:hAnsi="Arial" w:cs="Arial"/>
          <w:color w:val="000000" w:themeColor="text1"/>
          <w:sz w:val="22"/>
          <w:szCs w:val="22"/>
        </w:rPr>
        <w:t>work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15D3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Water</w:t>
      </w:r>
      <w:r w:rsidR="00F15FD8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C700C2" w:rsidRPr="00B3591E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a selection of </w:t>
      </w:r>
      <w:r w:rsidR="00924CE1" w:rsidRPr="00B3591E">
        <w:rPr>
          <w:rFonts w:ascii="Arial" w:hAnsi="Arial" w:cs="Arial"/>
          <w:color w:val="000000" w:themeColor="text1"/>
          <w:sz w:val="22"/>
          <w:szCs w:val="22"/>
        </w:rPr>
        <w:t xml:space="preserve">her 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drawings from </w:t>
      </w:r>
      <w:r w:rsidR="008115D3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Imaginary Beings after Borges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. The common denominator and the point that links the works presented </w:t>
      </w:r>
      <w:r w:rsidR="00F04556" w:rsidRPr="00B3591E">
        <w:rPr>
          <w:rFonts w:ascii="Arial" w:hAnsi="Arial" w:cs="Arial"/>
          <w:color w:val="000000" w:themeColor="text1"/>
          <w:sz w:val="22"/>
          <w:szCs w:val="22"/>
        </w:rPr>
        <w:t>in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the current show is the question of the relation between movement and animated form</w:t>
      </w:r>
      <w:r w:rsidR="00016C32" w:rsidRPr="00B3591E">
        <w:rPr>
          <w:rFonts w:ascii="Arial" w:hAnsi="Arial" w:cs="Arial"/>
          <w:color w:val="000000" w:themeColor="text1"/>
          <w:sz w:val="22"/>
          <w:szCs w:val="22"/>
        </w:rPr>
        <w:t>, as captured in pencil on paper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>.</w:t>
      </w:r>
      <w:r w:rsidR="000872DF" w:rsidRPr="00B359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The title of the show, </w:t>
      </w:r>
      <w:r w:rsidR="008115D3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Firmament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, results from the distance the artist takes from any narrative representation, to reach a truth that doesn't take place in time, but in an instant that escapes of any duration. </w:t>
      </w:r>
    </w:p>
    <w:p w14:paraId="02B65DD1" w14:textId="7380AFA7" w:rsidR="008115D3" w:rsidRPr="00B3591E" w:rsidRDefault="00291BE9" w:rsidP="00C700C2">
      <w:pPr>
        <w:pStyle w:val="BodyText"/>
        <w:spacing w:after="240"/>
        <w:outlineLvl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8115D3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Firmamen</w:t>
      </w:r>
      <w:r w:rsidR="000872DF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8115D3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like the bright night sky. The stars </w:t>
      </w:r>
      <w:r w:rsidR="001C0817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brightening in</w:t>
      </w:r>
      <w:r w:rsidR="008115D3"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the night, immobile like pinned-up - instants that escape of any duration - but still in perpetual movement.</w:t>
      </w:r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”</w:t>
      </w:r>
    </w:p>
    <w:p w14:paraId="63DED2ED" w14:textId="1D12F7F7" w:rsidR="00DE69A6" w:rsidRPr="00B3591E" w:rsidRDefault="009D3885" w:rsidP="00C700C2">
      <w:pPr>
        <w:pStyle w:val="BodyText"/>
        <w:spacing w:after="24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Investigative, enigmatic, and obsessive, the work of Christiana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Soulou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goes beyond representation and mere recording to focus on the deepest soul of things - in what animates forms - so that what she makes is alive</w:t>
      </w:r>
      <w:r w:rsidRPr="00B3591E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and animated. 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proofErr w:type="spellStart"/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>Soulou's</w:t>
      </w:r>
      <w:proofErr w:type="spellEnd"/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works, myth and extreme subjectivity meet in images that work as part of the magical, the incantatory. Part of this ritual is the titles of her work that constitute a parallel textual work. Her works are metaphorical, following a process of successive </w:t>
      </w:r>
      <w:proofErr w:type="spellStart"/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>disguisements</w:t>
      </w:r>
      <w:proofErr w:type="spellEnd"/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of forms, including sex. The form of a human can </w:t>
      </w:r>
      <w:r w:rsidR="00470F82" w:rsidRPr="00470F82">
        <w:rPr>
          <w:rFonts w:ascii="Arial" w:hAnsi="Arial" w:cs="Arial"/>
          <w:color w:val="000000" w:themeColor="text1"/>
          <w:sz w:val="22"/>
          <w:szCs w:val="22"/>
        </w:rPr>
        <w:t>be neither that of a girl nor that of a boy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. It is the 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“</w:t>
      </w:r>
      <w:r w:rsidR="008115D3" w:rsidRPr="003D5A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ephebe </w:t>
      </w:r>
      <w:r w:rsidR="00DE69A6" w:rsidRPr="003D5A87">
        <w:rPr>
          <w:rFonts w:ascii="Arial" w:hAnsi="Arial" w:cs="Arial"/>
          <w:i/>
          <w:iCs/>
          <w:color w:val="000000" w:themeColor="text1"/>
          <w:sz w:val="22"/>
          <w:szCs w:val="22"/>
        </w:rPr>
        <w:t>–</w:t>
      </w:r>
      <w:r w:rsidR="008115D3" w:rsidRPr="003D5A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8115D3" w:rsidRPr="003D5A87">
        <w:rPr>
          <w:rFonts w:ascii="Arial" w:hAnsi="Arial" w:cs="Arial"/>
          <w:i/>
          <w:iCs/>
          <w:color w:val="000000" w:themeColor="text1"/>
          <w:sz w:val="22"/>
          <w:szCs w:val="22"/>
        </w:rPr>
        <w:t>kó</w:t>
      </w:r>
      <w:r w:rsidR="00DE69A6" w:rsidRPr="003D5A87">
        <w:rPr>
          <w:rFonts w:ascii="Arial" w:hAnsi="Arial" w:cs="Arial"/>
          <w:i/>
          <w:iCs/>
          <w:color w:val="000000" w:themeColor="text1"/>
          <w:sz w:val="22"/>
          <w:szCs w:val="22"/>
        </w:rPr>
        <w:t>r</w:t>
      </w:r>
      <w:r w:rsidR="00291BE9" w:rsidRPr="003D5A87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proofErr w:type="spellEnd"/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”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. Far from an erotism extricated from the limits of the body, her works are about 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“</w:t>
      </w:r>
      <w:r w:rsidR="008115D3" w:rsidRPr="0015110C">
        <w:rPr>
          <w:rFonts w:ascii="Arial" w:hAnsi="Arial" w:cs="Arial"/>
          <w:i/>
          <w:iCs/>
          <w:color w:val="000000" w:themeColor="text1"/>
          <w:sz w:val="22"/>
          <w:szCs w:val="22"/>
        </w:rPr>
        <w:t>the dream of a love free from the limits of sex that traverses the bodies of women and men, boys and girls</w:t>
      </w:r>
      <w:r w:rsidR="00DE69A6" w:rsidRPr="001511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8115D3" w:rsidRPr="0015110C">
        <w:rPr>
          <w:rFonts w:ascii="Arial" w:hAnsi="Arial" w:cs="Arial"/>
          <w:i/>
          <w:iCs/>
          <w:color w:val="000000" w:themeColor="text1"/>
          <w:sz w:val="22"/>
          <w:szCs w:val="22"/>
        </w:rPr>
        <w:t>like the light that passes through glass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”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>.</w:t>
      </w:r>
      <w:r w:rsidR="00D429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Her works show the discrepancies between beautiful and ugly. For </w:t>
      </w:r>
      <w:proofErr w:type="spellStart"/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>Soulou</w:t>
      </w:r>
      <w:proofErr w:type="spellEnd"/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>, ugliness is an aesthetic truth and real beauty is related to the monstrous, as hell can be a hollow heaven. Still, the real subjects of her work, what she cares to associate us with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,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through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 humans, 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>animals, and all the depicted elements, is the uneasiness, the violence, evil, love, enchantment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, death</w:t>
      </w:r>
      <w:r w:rsidR="008115D3" w:rsidRPr="00B3591E">
        <w:rPr>
          <w:rFonts w:ascii="Arial" w:hAnsi="Arial" w:cs="Arial"/>
          <w:color w:val="000000" w:themeColor="text1"/>
          <w:sz w:val="22"/>
          <w:szCs w:val="22"/>
        </w:rPr>
        <w:t xml:space="preserve">: the big images that traverse humans, animals, and nature. </w:t>
      </w:r>
    </w:p>
    <w:p w14:paraId="434C43E6" w14:textId="7BBF8F5A" w:rsidR="008115D3" w:rsidRPr="00B3591E" w:rsidRDefault="008115D3" w:rsidP="00C700C2">
      <w:pPr>
        <w:pStyle w:val="BodyText"/>
        <w:spacing w:after="24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Soulou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, it is directive forces that animate forms. These forces, animal, </w:t>
      </w:r>
      <w:r w:rsidR="008A4974" w:rsidRPr="00B3591E">
        <w:rPr>
          <w:rFonts w:ascii="Arial" w:hAnsi="Arial" w:cs="Arial"/>
          <w:color w:val="000000" w:themeColor="text1"/>
          <w:sz w:val="22"/>
          <w:szCs w:val="22"/>
        </w:rPr>
        <w:t>rotatory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>, contain for the artist the truth of forms. It is them that inspire life to form</w:t>
      </w:r>
      <w:r w:rsidR="00FA64C5">
        <w:rPr>
          <w:rFonts w:ascii="Arial" w:hAnsi="Arial" w:cs="Arial"/>
          <w:color w:val="000000" w:themeColor="text1"/>
          <w:sz w:val="22"/>
          <w:szCs w:val="22"/>
        </w:rPr>
        <w:t>s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and make them move. These forces are common for all forms, whether they are human or forms belonging to the realm of animals and plants. Her work is a conversion of forces into lines and forms. They are recording an anatomy of movement and, as she says, her work can be seen as 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15110C">
        <w:rPr>
          <w:rFonts w:ascii="Arial" w:hAnsi="Arial" w:cs="Arial"/>
          <w:i/>
          <w:iCs/>
          <w:color w:val="000000" w:themeColor="text1"/>
          <w:sz w:val="22"/>
          <w:szCs w:val="22"/>
        </w:rPr>
        <w:t>a study of the curve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>.</w:t>
      </w:r>
      <w:r w:rsidR="00D429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Her inspiration comes to a great extent from nature. For the artist, the true sense and the real character of nature are the 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s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upernatural. The precision of the line of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Soulou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is fundamental.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lastRenderedPageBreak/>
        <w:t>Her line, fine, tenebrous, and at the same time firm and decisive, aims at clarity which, for the artist, signifies the light. Her works are rotatory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>,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one can see them from any side, and mo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 xml:space="preserve">st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>importantly, they are to be conceived and imagined as three</w:t>
      </w:r>
      <w:r w:rsidR="00831D2C" w:rsidRPr="00831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>-</w:t>
      </w:r>
      <w:r w:rsidR="00831D2C" w:rsidRPr="00831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dimensional objects. Forms that are moving in </w:t>
      </w:r>
      <w:r w:rsidR="00DE69A6" w:rsidRPr="00B3591E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>moving space.</w:t>
      </w:r>
    </w:p>
    <w:p w14:paraId="286C6F50" w14:textId="77777777" w:rsidR="002030F1" w:rsidRPr="00B3591E" w:rsidRDefault="002030F1" w:rsidP="002030F1">
      <w:pPr>
        <w:pStyle w:val="BodyText"/>
        <w:spacing w:after="24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Christiana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Soulou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was born in Athens, originally from Alexandria, where she spent much of her childhood and studied at the École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Nationale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Supérieure des Beaux</w:t>
      </w:r>
      <w:r w:rsidRPr="00831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>-</w:t>
      </w:r>
      <w:r w:rsidRPr="00831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Arts in Paris. She is an internationally acclaimed artist, who has a plethora of collective and solo exhibitions to present both in Greece and abroad. Examples of her solo museum exhibitions include </w:t>
      </w:r>
      <w:proofErr w:type="spellStart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Neun</w:t>
      </w:r>
      <w:proofErr w:type="spellEnd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neue</w:t>
      </w:r>
      <w:proofErr w:type="spellEnd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Räume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(2023) and </w:t>
      </w:r>
      <w:proofErr w:type="spellStart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Hommage</w:t>
      </w:r>
      <w:proofErr w:type="spellEnd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aux </w:t>
      </w:r>
      <w:proofErr w:type="spellStart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mères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(2018) at the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Fürstenberg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Zeitgenössisch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Foundation in Germany, </w:t>
      </w:r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Sonnet to the Nile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(2016) at the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Kölnischer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3591E">
        <w:rPr>
          <w:rFonts w:ascii="Arial" w:hAnsi="Arial" w:cs="Arial"/>
          <w:color w:val="000000" w:themeColor="text1"/>
          <w:sz w:val="22"/>
          <w:szCs w:val="22"/>
        </w:rPr>
        <w:t>Kunstverein</w:t>
      </w:r>
      <w:proofErr w:type="spellEnd"/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in Cologne, and </w:t>
      </w:r>
      <w:r w:rsidRPr="00373947">
        <w:rPr>
          <w:rFonts w:ascii="Arial" w:hAnsi="Arial" w:cs="Arial"/>
          <w:i/>
          <w:iCs/>
          <w:color w:val="000000" w:themeColor="text1"/>
          <w:sz w:val="22"/>
          <w:szCs w:val="22"/>
        </w:rPr>
        <w:t>Christiana</w:t>
      </w:r>
      <w:r w:rsidRPr="00D429A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73947">
        <w:rPr>
          <w:rFonts w:ascii="Arial" w:hAnsi="Arial" w:cs="Arial"/>
          <w:i/>
          <w:iCs/>
          <w:color w:val="000000" w:themeColor="text1"/>
          <w:sz w:val="22"/>
          <w:szCs w:val="22"/>
        </w:rPr>
        <w:t>Soulou</w:t>
      </w:r>
      <w:proofErr w:type="spellEnd"/>
      <w:r w:rsidRPr="00D429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(2016) at the BALTIC Centre for Contemporary Art Foundation in England. She has also exhibited </w:t>
      </w:r>
      <w:r>
        <w:rPr>
          <w:rFonts w:ascii="Arial" w:hAnsi="Arial" w:cs="Arial"/>
          <w:color w:val="000000" w:themeColor="text1"/>
          <w:sz w:val="22"/>
          <w:szCs w:val="22"/>
        </w:rPr>
        <w:t>at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the 55th Venice Biennale (2013), the 4th Berlin Biennale (2006)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at the </w:t>
      </w:r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Skin Fruit: Selections from the </w:t>
      </w:r>
      <w:proofErr w:type="spellStart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Dakis</w:t>
      </w:r>
      <w:proofErr w:type="spellEnd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Joannou</w:t>
      </w:r>
      <w:proofErr w:type="spellEnd"/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Collection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(2010) at the New Museum of New York. Last but not least, her recent collaboration with the fashion house Christian Dior is noted, in the </w:t>
      </w:r>
      <w:r w:rsidRPr="00B3591E">
        <w:rPr>
          <w:rFonts w:ascii="Arial" w:hAnsi="Arial" w:cs="Arial"/>
          <w:i/>
          <w:iCs/>
          <w:color w:val="000000" w:themeColor="text1"/>
          <w:sz w:val="22"/>
          <w:szCs w:val="22"/>
        </w:rPr>
        <w:t>Dior Cruise Collection</w:t>
      </w:r>
      <w:r w:rsidRPr="00B3591E">
        <w:rPr>
          <w:rFonts w:ascii="Arial" w:hAnsi="Arial" w:cs="Arial"/>
          <w:color w:val="000000" w:themeColor="text1"/>
          <w:sz w:val="22"/>
          <w:szCs w:val="22"/>
        </w:rPr>
        <w:t xml:space="preserve"> (2022).</w:t>
      </w:r>
    </w:p>
    <w:p w14:paraId="24370B79" w14:textId="77777777" w:rsidR="0083019F" w:rsidRDefault="0083019F" w:rsidP="00C700C2">
      <w:pPr>
        <w:pStyle w:val="BodyText"/>
        <w:spacing w:afterLines="120" w:after="288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CB3DF38" w14:textId="77777777" w:rsidR="00B3591E" w:rsidRPr="00B3591E" w:rsidRDefault="00B3591E" w:rsidP="00C700C2">
      <w:pPr>
        <w:pStyle w:val="BodyText"/>
        <w:spacing w:afterLines="120" w:after="288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6708E41" w14:textId="371C877E" w:rsidR="00844A14" w:rsidRPr="00B3591E" w:rsidRDefault="0083019F" w:rsidP="00C700C2">
      <w:pPr>
        <w:pStyle w:val="BodyText"/>
        <w:spacing w:afterLines="120" w:after="288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3591E">
        <w:rPr>
          <w:rFonts w:ascii="Arial" w:hAnsi="Arial" w:cs="Arial"/>
          <w:b/>
          <w:bCs/>
          <w:color w:val="000000" w:themeColor="text1"/>
          <w:sz w:val="22"/>
          <w:szCs w:val="22"/>
        </w:rPr>
        <w:t>The gallery is open Tuesday - Friday 1</w:t>
      </w:r>
      <w:r w:rsidR="005D41A8">
        <w:rPr>
          <w:rFonts w:ascii="Arial" w:hAnsi="Arial" w:cs="Arial"/>
          <w:b/>
          <w:bCs/>
          <w:color w:val="000000" w:themeColor="text1"/>
          <w:sz w:val="22"/>
          <w:szCs w:val="22"/>
        </w:rPr>
        <w:t>1:00</w:t>
      </w:r>
      <w:r w:rsidRPr="00B359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- 18.30 | Saturday 12:00 - 16:00.</w:t>
      </w:r>
    </w:p>
    <w:sectPr w:rsidR="00844A14" w:rsidRPr="00B3591E" w:rsidSect="005205CB">
      <w:headerReference w:type="default" r:id="rId8"/>
      <w:foot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034C" w14:textId="77777777" w:rsidR="00DF13D3" w:rsidRDefault="00DF13D3" w:rsidP="002E2B10">
      <w:r>
        <w:separator/>
      </w:r>
    </w:p>
  </w:endnote>
  <w:endnote w:type="continuationSeparator" w:id="0">
    <w:p w14:paraId="69AEA200" w14:textId="77777777" w:rsidR="00DF13D3" w:rsidRDefault="00DF13D3" w:rsidP="002E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Com 45 Lt">
    <w:altName w:val="Arial"/>
    <w:panose1 w:val="020B0604020202020204"/>
    <w:charset w:val="A1"/>
    <w:family w:val="swiss"/>
    <w:pitch w:val="variable"/>
    <w:sig w:usb0="8000008F" w:usb1="10002042" w:usb2="00000000" w:usb3="00000000" w:csb0="0000009B" w:csb1="00000000"/>
  </w:font>
  <w:font w:name="GrHelvetica">
    <w:altName w:val="Cambria"/>
    <w:panose1 w:val="020B0604020202020204"/>
    <w:charset w:val="55"/>
    <w:family w:val="auto"/>
    <w:pitch w:val="variable"/>
    <w:sig w:usb0="81000000" w:usb1="00000000" w:usb2="00000000" w:usb3="00000000" w:csb0="00000008" w:csb1="00000000"/>
  </w:font>
  <w:font w:name="Athens">
    <w:panose1 w:val="020B0604020202020204"/>
    <w:charset w:val="A1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3B8" w14:textId="41F1A481" w:rsidR="002E2B10" w:rsidRDefault="002E2B10">
    <w:pPr>
      <w:pStyle w:val="Footer"/>
    </w:pPr>
  </w:p>
  <w:p w14:paraId="7131678C" w14:textId="0F7E30F9" w:rsidR="002E2B10" w:rsidRPr="00811820" w:rsidRDefault="002E2B10" w:rsidP="00A55BBF">
    <w:pPr>
      <w:pStyle w:val="Footer"/>
      <w:jc w:val="center"/>
      <w:rPr>
        <w:rFonts w:ascii="Helvetica Neue" w:hAnsi="Helvetica Neue"/>
        <w:sz w:val="19"/>
        <w:szCs w:val="19"/>
      </w:rPr>
    </w:pPr>
    <w:r w:rsidRPr="00811820">
      <w:rPr>
        <w:rFonts w:ascii="Helvetica Neue" w:hAnsi="Helvetica Neue"/>
        <w:sz w:val="19"/>
        <w:szCs w:val="19"/>
      </w:rPr>
      <w:t>11 EPTACHALKOU</w:t>
    </w:r>
    <w:r w:rsidR="002D52C4">
      <w:rPr>
        <w:rFonts w:ascii="Helvetica Neue" w:hAnsi="Helvetica Neue"/>
        <w:sz w:val="19"/>
        <w:szCs w:val="19"/>
      </w:rPr>
      <w:t xml:space="preserve"> </w:t>
    </w:r>
    <w:r w:rsidRPr="00811820">
      <w:rPr>
        <w:rFonts w:ascii="Helvetica Neue" w:hAnsi="Helvetica Neue"/>
        <w:sz w:val="19"/>
        <w:szCs w:val="19"/>
      </w:rPr>
      <w:t xml:space="preserve">ST </w:t>
    </w:r>
    <w:r w:rsidR="002D52C4">
      <w:rPr>
        <w:rFonts w:ascii="Helvetica Neue" w:hAnsi="Helvetica Neue"/>
        <w:sz w:val="19"/>
        <w:szCs w:val="19"/>
      </w:rPr>
      <w:sym w:font="Symbol" w:char="F0B7"/>
    </w:r>
    <w:r w:rsidR="002D52C4">
      <w:rPr>
        <w:rFonts w:ascii="Helvetica Neue" w:hAnsi="Helvetica Neue"/>
        <w:sz w:val="19"/>
        <w:szCs w:val="19"/>
      </w:rPr>
      <w:t xml:space="preserve"> </w:t>
    </w:r>
    <w:r w:rsidRPr="00811820">
      <w:rPr>
        <w:rFonts w:ascii="Helvetica Neue" w:hAnsi="Helvetica Neue"/>
        <w:sz w:val="19"/>
        <w:szCs w:val="19"/>
      </w:rPr>
      <w:t>ATHENS 11851</w:t>
    </w:r>
    <w:r w:rsidR="005F3404">
      <w:rPr>
        <w:rFonts w:ascii="Helvetica Neue" w:hAnsi="Helvetica Neue"/>
        <w:sz w:val="19"/>
        <w:szCs w:val="19"/>
      </w:rPr>
      <w:t xml:space="preserve"> </w:t>
    </w:r>
    <w:r w:rsidR="005F3404">
      <w:rPr>
        <w:rFonts w:ascii="Helvetica Neue" w:hAnsi="Helvetica Neue"/>
        <w:sz w:val="19"/>
        <w:szCs w:val="19"/>
      </w:rPr>
      <w:sym w:font="Symbol" w:char="F0B7"/>
    </w:r>
    <w:r w:rsidRPr="00811820">
      <w:rPr>
        <w:rFonts w:ascii="Helvetica Neue" w:hAnsi="Helvetica Neue"/>
        <w:sz w:val="19"/>
        <w:szCs w:val="19"/>
      </w:rPr>
      <w:t xml:space="preserve"> TEL.: +30 210 3413935-7</w:t>
    </w:r>
    <w:r w:rsidR="005F3404">
      <w:rPr>
        <w:rFonts w:ascii="Helvetica Neue" w:hAnsi="Helvetica Neue"/>
        <w:sz w:val="19"/>
        <w:szCs w:val="19"/>
      </w:rPr>
      <w:t xml:space="preserve"> </w:t>
    </w:r>
    <w:r w:rsidR="005F3404">
      <w:rPr>
        <w:rFonts w:ascii="Helvetica Neue" w:hAnsi="Helvetica Neue"/>
        <w:sz w:val="19"/>
        <w:szCs w:val="19"/>
      </w:rPr>
      <w:sym w:font="Symbol" w:char="F0B7"/>
    </w:r>
    <w:r w:rsidR="005F3404">
      <w:rPr>
        <w:rFonts w:ascii="Helvetica Neue" w:hAnsi="Helvetica Neue"/>
        <w:sz w:val="19"/>
        <w:szCs w:val="19"/>
      </w:rPr>
      <w:t xml:space="preserve"> </w:t>
    </w:r>
    <w:r w:rsidR="007C1876">
      <w:rPr>
        <w:rFonts w:ascii="Helvetica Neue" w:hAnsi="Helvetica Neue"/>
        <w:sz w:val="19"/>
        <w:szCs w:val="19"/>
      </w:rPr>
      <w:t>FAX: +</w:t>
    </w:r>
    <w:r w:rsidRPr="00811820">
      <w:rPr>
        <w:rFonts w:ascii="Helvetica Neue" w:hAnsi="Helvetica Neue"/>
        <w:sz w:val="19"/>
        <w:szCs w:val="19"/>
      </w:rPr>
      <w:t>30 210 3413938</w:t>
    </w:r>
  </w:p>
  <w:p w14:paraId="0F5E5E6C" w14:textId="463DA93C" w:rsidR="002E2B10" w:rsidRPr="00B2477E" w:rsidRDefault="002E2B10" w:rsidP="00A55BBF">
    <w:pPr>
      <w:pStyle w:val="Footer"/>
      <w:jc w:val="center"/>
      <w:rPr>
        <w:rFonts w:ascii="Helvetica Neue" w:hAnsi="Helvetica Neue"/>
        <w:sz w:val="19"/>
        <w:szCs w:val="19"/>
        <w:lang w:val="de-DE"/>
      </w:rPr>
    </w:pPr>
    <w:r w:rsidRPr="00B2477E">
      <w:rPr>
        <w:rFonts w:ascii="Helvetica Neue" w:hAnsi="Helvetica Neue"/>
        <w:sz w:val="19"/>
        <w:szCs w:val="19"/>
        <w:lang w:val="de-DE"/>
      </w:rPr>
      <w:t xml:space="preserve">46 RUE DU CHÂTELAIN </w:t>
    </w:r>
    <w:r w:rsidR="005F3404">
      <w:rPr>
        <w:rFonts w:ascii="Helvetica Neue" w:hAnsi="Helvetica Neue"/>
        <w:sz w:val="19"/>
        <w:szCs w:val="19"/>
      </w:rPr>
      <w:sym w:font="Symbol" w:char="F0B7"/>
    </w:r>
    <w:r w:rsidR="005F3404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 xml:space="preserve">1050 BRUSSELS </w:t>
    </w:r>
    <w:r w:rsidR="008F61B8">
      <w:rPr>
        <w:rFonts w:ascii="Helvetica Neue" w:hAnsi="Helvetica Neue"/>
        <w:sz w:val="19"/>
        <w:szCs w:val="19"/>
      </w:rPr>
      <w:sym w:font="Symbol" w:char="F0B7"/>
    </w:r>
    <w:r w:rsidR="008F61B8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>TEL.: +3226405504</w:t>
    </w:r>
  </w:p>
  <w:p w14:paraId="325912C0" w14:textId="609FD709" w:rsidR="002E2B10" w:rsidRPr="00B2477E" w:rsidRDefault="00A55BBF" w:rsidP="00A55BBF">
    <w:pPr>
      <w:pStyle w:val="Footer"/>
      <w:jc w:val="center"/>
      <w:rPr>
        <w:rFonts w:ascii="Helvetica Neue" w:hAnsi="Helvetica Neue"/>
        <w:sz w:val="19"/>
        <w:szCs w:val="19"/>
        <w:lang w:val="de-DE"/>
      </w:rPr>
    </w:pPr>
    <w:r w:rsidRPr="00B2477E">
      <w:rPr>
        <w:rFonts w:ascii="Helvetica Neue" w:hAnsi="Helvetica Neue"/>
        <w:sz w:val="19"/>
        <w:szCs w:val="19"/>
        <w:lang w:val="de-DE"/>
      </w:rPr>
      <w:t xml:space="preserve">bernier@bernier-eliades.com </w:t>
    </w:r>
    <w:r w:rsidR="008F61B8">
      <w:rPr>
        <w:rFonts w:ascii="Helvetica Neue" w:hAnsi="Helvetica Neue"/>
        <w:sz w:val="19"/>
        <w:szCs w:val="19"/>
      </w:rPr>
      <w:sym w:font="Symbol" w:char="F0B7"/>
    </w:r>
    <w:r w:rsidR="008F61B8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>www.bernier-eliades.com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480C" w14:textId="77777777" w:rsidR="00DF13D3" w:rsidRDefault="00DF13D3" w:rsidP="002E2B10">
      <w:r>
        <w:separator/>
      </w:r>
    </w:p>
  </w:footnote>
  <w:footnote w:type="continuationSeparator" w:id="0">
    <w:p w14:paraId="53625997" w14:textId="77777777" w:rsidR="00DF13D3" w:rsidRDefault="00DF13D3" w:rsidP="002E2B10">
      <w:r>
        <w:continuationSeparator/>
      </w:r>
    </w:p>
  </w:footnote>
  <w:footnote w:id="1">
    <w:p w14:paraId="045C360B" w14:textId="77777777" w:rsidR="009D3885" w:rsidRPr="00DE69A6" w:rsidRDefault="009D3885" w:rsidP="009D3885">
      <w:pPr>
        <w:pStyle w:val="BodyText"/>
        <w:spacing w:afterLines="120" w:after="288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8115D3">
        <w:rPr>
          <w:rFonts w:ascii="Arial" w:hAnsi="Arial" w:cs="Arial"/>
          <w:color w:val="000000" w:themeColor="text1"/>
          <w:sz w:val="22"/>
          <w:szCs w:val="22"/>
        </w:rPr>
        <w:t xml:space="preserve">This goal embraces Marcel Duchamp's idea of alive painting and echoes 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Pr="0075058E">
        <w:rPr>
          <w:rFonts w:ascii="Arial" w:hAnsi="Arial" w:cs="Arial"/>
          <w:i/>
          <w:iCs/>
          <w:color w:val="000000" w:themeColor="text1"/>
          <w:sz w:val="22"/>
          <w:szCs w:val="22"/>
        </w:rPr>
        <w:t>the approach of the truth of the object in its own plastic identity</w:t>
      </w:r>
      <w:r>
        <w:rPr>
          <w:rFonts w:ascii="Arial" w:hAnsi="Arial" w:cs="Arial"/>
          <w:color w:val="000000" w:themeColor="text1"/>
          <w:sz w:val="22"/>
          <w:szCs w:val="22"/>
        </w:rPr>
        <w:t>”</w:t>
      </w:r>
      <w:r w:rsidRPr="008115D3">
        <w:rPr>
          <w:rFonts w:ascii="Arial" w:hAnsi="Arial" w:cs="Arial"/>
          <w:color w:val="000000" w:themeColor="text1"/>
          <w:sz w:val="22"/>
          <w:szCs w:val="22"/>
        </w:rPr>
        <w:t>, as it was meant by Duchamp.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E6E3" w14:textId="58D2B480" w:rsidR="002E2B10" w:rsidRPr="00811820" w:rsidRDefault="00811820" w:rsidP="00CD3185">
    <w:pPr>
      <w:pStyle w:val="Header"/>
      <w:jc w:val="center"/>
      <w:rPr>
        <w:rFonts w:ascii="Helvetica Neue" w:hAnsi="Helvetica Neue"/>
        <w:sz w:val="21"/>
        <w:szCs w:val="21"/>
      </w:rPr>
    </w:pPr>
    <w:r w:rsidRPr="00811820">
      <w:rPr>
        <w:rFonts w:ascii="Helvetica Neue" w:hAnsi="Helvetica Neue"/>
        <w:b/>
        <w:noProof/>
        <w:sz w:val="21"/>
        <w:szCs w:val="21"/>
      </w:rPr>
      <w:drawing>
        <wp:inline distT="0" distB="0" distL="0" distR="0" wp14:anchorId="79534CB3" wp14:editId="536859D9">
          <wp:extent cx="2569260" cy="21515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993" cy="22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17D63" w14:textId="77777777" w:rsidR="002E2B10" w:rsidRDefault="002E2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CC7"/>
    <w:multiLevelType w:val="hybridMultilevel"/>
    <w:tmpl w:val="DCF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47E9"/>
    <w:multiLevelType w:val="hybridMultilevel"/>
    <w:tmpl w:val="FF24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62DA"/>
    <w:multiLevelType w:val="hybridMultilevel"/>
    <w:tmpl w:val="FD16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A1D5E"/>
    <w:multiLevelType w:val="hybridMultilevel"/>
    <w:tmpl w:val="A450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52060"/>
    <w:multiLevelType w:val="hybridMultilevel"/>
    <w:tmpl w:val="7BE4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634414">
    <w:abstractNumId w:val="0"/>
  </w:num>
  <w:num w:numId="2" w16cid:durableId="1922836998">
    <w:abstractNumId w:val="2"/>
  </w:num>
  <w:num w:numId="3" w16cid:durableId="1981300157">
    <w:abstractNumId w:val="3"/>
  </w:num>
  <w:num w:numId="4" w16cid:durableId="343433602">
    <w:abstractNumId w:val="1"/>
  </w:num>
  <w:num w:numId="5" w16cid:durableId="1999378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10"/>
    <w:rsid w:val="000006E3"/>
    <w:rsid w:val="00003ECA"/>
    <w:rsid w:val="00006821"/>
    <w:rsid w:val="00016C32"/>
    <w:rsid w:val="000308E4"/>
    <w:rsid w:val="00046B81"/>
    <w:rsid w:val="000507C9"/>
    <w:rsid w:val="000625FA"/>
    <w:rsid w:val="000828EA"/>
    <w:rsid w:val="00084BC8"/>
    <w:rsid w:val="000872DF"/>
    <w:rsid w:val="00092035"/>
    <w:rsid w:val="000A287B"/>
    <w:rsid w:val="000B3FDA"/>
    <w:rsid w:val="000B4615"/>
    <w:rsid w:val="000B4EB8"/>
    <w:rsid w:val="000C2D6F"/>
    <w:rsid w:val="000D61D4"/>
    <w:rsid w:val="00105A83"/>
    <w:rsid w:val="001115AB"/>
    <w:rsid w:val="00113240"/>
    <w:rsid w:val="001139FC"/>
    <w:rsid w:val="00123982"/>
    <w:rsid w:val="00127294"/>
    <w:rsid w:val="00135B96"/>
    <w:rsid w:val="00145916"/>
    <w:rsid w:val="0015110C"/>
    <w:rsid w:val="00185FFB"/>
    <w:rsid w:val="001A2FCD"/>
    <w:rsid w:val="001A3715"/>
    <w:rsid w:val="001A5C56"/>
    <w:rsid w:val="001B36A2"/>
    <w:rsid w:val="001B7557"/>
    <w:rsid w:val="001C0817"/>
    <w:rsid w:val="001C281D"/>
    <w:rsid w:val="001D46CA"/>
    <w:rsid w:val="001F1978"/>
    <w:rsid w:val="001F5899"/>
    <w:rsid w:val="00201E75"/>
    <w:rsid w:val="002030F1"/>
    <w:rsid w:val="00217B5B"/>
    <w:rsid w:val="002310F8"/>
    <w:rsid w:val="00291BE9"/>
    <w:rsid w:val="00297385"/>
    <w:rsid w:val="002A7CCB"/>
    <w:rsid w:val="002B0C29"/>
    <w:rsid w:val="002B60A4"/>
    <w:rsid w:val="002C2A43"/>
    <w:rsid w:val="002D48A4"/>
    <w:rsid w:val="002D52C4"/>
    <w:rsid w:val="002D5D5F"/>
    <w:rsid w:val="002E2B10"/>
    <w:rsid w:val="002F6C36"/>
    <w:rsid w:val="00300369"/>
    <w:rsid w:val="00302FA2"/>
    <w:rsid w:val="00303F00"/>
    <w:rsid w:val="003063AD"/>
    <w:rsid w:val="003124E3"/>
    <w:rsid w:val="00326E0A"/>
    <w:rsid w:val="0033588C"/>
    <w:rsid w:val="00347117"/>
    <w:rsid w:val="003472B1"/>
    <w:rsid w:val="00352C9F"/>
    <w:rsid w:val="003672D2"/>
    <w:rsid w:val="003830DF"/>
    <w:rsid w:val="0038642B"/>
    <w:rsid w:val="00390ADA"/>
    <w:rsid w:val="00395682"/>
    <w:rsid w:val="003B69D4"/>
    <w:rsid w:val="003C58BE"/>
    <w:rsid w:val="003D5A87"/>
    <w:rsid w:val="003E581A"/>
    <w:rsid w:val="003F18B5"/>
    <w:rsid w:val="003F4E67"/>
    <w:rsid w:val="003F5A92"/>
    <w:rsid w:val="003F629D"/>
    <w:rsid w:val="00424F43"/>
    <w:rsid w:val="00425EA6"/>
    <w:rsid w:val="00426F13"/>
    <w:rsid w:val="004442E7"/>
    <w:rsid w:val="00470F82"/>
    <w:rsid w:val="004727AA"/>
    <w:rsid w:val="004905DF"/>
    <w:rsid w:val="004A600E"/>
    <w:rsid w:val="004A6565"/>
    <w:rsid w:val="004B1AD0"/>
    <w:rsid w:val="004D3012"/>
    <w:rsid w:val="004D3C13"/>
    <w:rsid w:val="004D51AB"/>
    <w:rsid w:val="004D62E3"/>
    <w:rsid w:val="004E6B3B"/>
    <w:rsid w:val="004F0513"/>
    <w:rsid w:val="004F4C61"/>
    <w:rsid w:val="00503EA2"/>
    <w:rsid w:val="0050528D"/>
    <w:rsid w:val="005100A7"/>
    <w:rsid w:val="005115D6"/>
    <w:rsid w:val="00513E15"/>
    <w:rsid w:val="005205CB"/>
    <w:rsid w:val="00520E0F"/>
    <w:rsid w:val="00574E13"/>
    <w:rsid w:val="00583F1C"/>
    <w:rsid w:val="00585A0F"/>
    <w:rsid w:val="00586307"/>
    <w:rsid w:val="00590BCB"/>
    <w:rsid w:val="00597FB7"/>
    <w:rsid w:val="005A0546"/>
    <w:rsid w:val="005A3FB4"/>
    <w:rsid w:val="005A7057"/>
    <w:rsid w:val="005A7CFA"/>
    <w:rsid w:val="005C090D"/>
    <w:rsid w:val="005C3C01"/>
    <w:rsid w:val="005C5757"/>
    <w:rsid w:val="005D41A8"/>
    <w:rsid w:val="005F3404"/>
    <w:rsid w:val="005F692E"/>
    <w:rsid w:val="00601B1F"/>
    <w:rsid w:val="00610746"/>
    <w:rsid w:val="006208BA"/>
    <w:rsid w:val="00631FB3"/>
    <w:rsid w:val="00646387"/>
    <w:rsid w:val="00673343"/>
    <w:rsid w:val="006852EA"/>
    <w:rsid w:val="00690AE8"/>
    <w:rsid w:val="006A1FE7"/>
    <w:rsid w:val="006A3D1B"/>
    <w:rsid w:val="006B08F3"/>
    <w:rsid w:val="006B3473"/>
    <w:rsid w:val="006B6563"/>
    <w:rsid w:val="006F68A7"/>
    <w:rsid w:val="00701642"/>
    <w:rsid w:val="00717A44"/>
    <w:rsid w:val="00732661"/>
    <w:rsid w:val="00735FDE"/>
    <w:rsid w:val="0073710B"/>
    <w:rsid w:val="007412B2"/>
    <w:rsid w:val="0075058E"/>
    <w:rsid w:val="00760C26"/>
    <w:rsid w:val="00787D52"/>
    <w:rsid w:val="00797629"/>
    <w:rsid w:val="007A0086"/>
    <w:rsid w:val="007A3BD1"/>
    <w:rsid w:val="007A54EC"/>
    <w:rsid w:val="007B2DE1"/>
    <w:rsid w:val="007C1876"/>
    <w:rsid w:val="007C5E7D"/>
    <w:rsid w:val="007E2814"/>
    <w:rsid w:val="007E3843"/>
    <w:rsid w:val="00807C5B"/>
    <w:rsid w:val="008115D3"/>
    <w:rsid w:val="00811820"/>
    <w:rsid w:val="008255A5"/>
    <w:rsid w:val="00825A69"/>
    <w:rsid w:val="0083019F"/>
    <w:rsid w:val="00831D2C"/>
    <w:rsid w:val="00844A14"/>
    <w:rsid w:val="00850B58"/>
    <w:rsid w:val="00856907"/>
    <w:rsid w:val="00857F49"/>
    <w:rsid w:val="00865A42"/>
    <w:rsid w:val="00871799"/>
    <w:rsid w:val="00880663"/>
    <w:rsid w:val="0088393E"/>
    <w:rsid w:val="00884A06"/>
    <w:rsid w:val="00885662"/>
    <w:rsid w:val="00891FAC"/>
    <w:rsid w:val="008A0575"/>
    <w:rsid w:val="008A4974"/>
    <w:rsid w:val="008B3A46"/>
    <w:rsid w:val="008B7F33"/>
    <w:rsid w:val="008C133B"/>
    <w:rsid w:val="008C3229"/>
    <w:rsid w:val="008D406D"/>
    <w:rsid w:val="008D76FD"/>
    <w:rsid w:val="008F26A6"/>
    <w:rsid w:val="008F400C"/>
    <w:rsid w:val="008F61B8"/>
    <w:rsid w:val="0090384B"/>
    <w:rsid w:val="00924CE1"/>
    <w:rsid w:val="00926721"/>
    <w:rsid w:val="00947F27"/>
    <w:rsid w:val="009551FA"/>
    <w:rsid w:val="00971312"/>
    <w:rsid w:val="00992BCF"/>
    <w:rsid w:val="009945E5"/>
    <w:rsid w:val="009960F4"/>
    <w:rsid w:val="009A570A"/>
    <w:rsid w:val="009B6CE0"/>
    <w:rsid w:val="009C4B08"/>
    <w:rsid w:val="009D3885"/>
    <w:rsid w:val="009F15D4"/>
    <w:rsid w:val="00A1288E"/>
    <w:rsid w:val="00A22FEA"/>
    <w:rsid w:val="00A3334C"/>
    <w:rsid w:val="00A37F21"/>
    <w:rsid w:val="00A451B6"/>
    <w:rsid w:val="00A5306E"/>
    <w:rsid w:val="00A55BBF"/>
    <w:rsid w:val="00A64D33"/>
    <w:rsid w:val="00A65A75"/>
    <w:rsid w:val="00A66055"/>
    <w:rsid w:val="00A66C3E"/>
    <w:rsid w:val="00A847ED"/>
    <w:rsid w:val="00A868BC"/>
    <w:rsid w:val="00A92924"/>
    <w:rsid w:val="00AA6DB5"/>
    <w:rsid w:val="00AC594C"/>
    <w:rsid w:val="00B05E48"/>
    <w:rsid w:val="00B06413"/>
    <w:rsid w:val="00B1547E"/>
    <w:rsid w:val="00B2477E"/>
    <w:rsid w:val="00B3591E"/>
    <w:rsid w:val="00B367FA"/>
    <w:rsid w:val="00B45C07"/>
    <w:rsid w:val="00B52D34"/>
    <w:rsid w:val="00B7296B"/>
    <w:rsid w:val="00B84F15"/>
    <w:rsid w:val="00B96266"/>
    <w:rsid w:val="00B9665C"/>
    <w:rsid w:val="00BA2F2F"/>
    <w:rsid w:val="00BC5F92"/>
    <w:rsid w:val="00BD1099"/>
    <w:rsid w:val="00BD4266"/>
    <w:rsid w:val="00BE5D80"/>
    <w:rsid w:val="00BE5FD3"/>
    <w:rsid w:val="00BF1FFB"/>
    <w:rsid w:val="00BF41C2"/>
    <w:rsid w:val="00C12431"/>
    <w:rsid w:val="00C260D1"/>
    <w:rsid w:val="00C26AD2"/>
    <w:rsid w:val="00C359F2"/>
    <w:rsid w:val="00C57CDC"/>
    <w:rsid w:val="00C637DA"/>
    <w:rsid w:val="00C678AC"/>
    <w:rsid w:val="00C700C2"/>
    <w:rsid w:val="00C90857"/>
    <w:rsid w:val="00C94C1D"/>
    <w:rsid w:val="00C97E50"/>
    <w:rsid w:val="00CA4F27"/>
    <w:rsid w:val="00CA61A5"/>
    <w:rsid w:val="00CB3FB4"/>
    <w:rsid w:val="00CB414B"/>
    <w:rsid w:val="00CB63B3"/>
    <w:rsid w:val="00CC304F"/>
    <w:rsid w:val="00CC4BF5"/>
    <w:rsid w:val="00CC4E70"/>
    <w:rsid w:val="00CC53BC"/>
    <w:rsid w:val="00CD3185"/>
    <w:rsid w:val="00CD6C1E"/>
    <w:rsid w:val="00CE0070"/>
    <w:rsid w:val="00CE2A9A"/>
    <w:rsid w:val="00CF24FC"/>
    <w:rsid w:val="00CF2854"/>
    <w:rsid w:val="00D25E87"/>
    <w:rsid w:val="00D30BD2"/>
    <w:rsid w:val="00D40BC9"/>
    <w:rsid w:val="00D429A9"/>
    <w:rsid w:val="00D5769D"/>
    <w:rsid w:val="00D6267A"/>
    <w:rsid w:val="00D733BD"/>
    <w:rsid w:val="00D82CC3"/>
    <w:rsid w:val="00D90710"/>
    <w:rsid w:val="00D95DEE"/>
    <w:rsid w:val="00DB0821"/>
    <w:rsid w:val="00DC04F4"/>
    <w:rsid w:val="00DC3B7E"/>
    <w:rsid w:val="00DC6075"/>
    <w:rsid w:val="00DD3EEA"/>
    <w:rsid w:val="00DE69A6"/>
    <w:rsid w:val="00DF13D3"/>
    <w:rsid w:val="00E06675"/>
    <w:rsid w:val="00E25B25"/>
    <w:rsid w:val="00E34084"/>
    <w:rsid w:val="00E40921"/>
    <w:rsid w:val="00E5003E"/>
    <w:rsid w:val="00E72EEA"/>
    <w:rsid w:val="00E80114"/>
    <w:rsid w:val="00EB01A6"/>
    <w:rsid w:val="00EB6BF2"/>
    <w:rsid w:val="00EC47D4"/>
    <w:rsid w:val="00ED2741"/>
    <w:rsid w:val="00EF3103"/>
    <w:rsid w:val="00F019E2"/>
    <w:rsid w:val="00F04556"/>
    <w:rsid w:val="00F04AF0"/>
    <w:rsid w:val="00F15FD8"/>
    <w:rsid w:val="00F40A8A"/>
    <w:rsid w:val="00F70B6C"/>
    <w:rsid w:val="00FA3AB6"/>
    <w:rsid w:val="00FA43D0"/>
    <w:rsid w:val="00FA64C5"/>
    <w:rsid w:val="00FB5209"/>
    <w:rsid w:val="00FB5724"/>
    <w:rsid w:val="00FD4B7E"/>
    <w:rsid w:val="00FD631E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D36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5B96"/>
    <w:pPr>
      <w:keepNext/>
      <w:tabs>
        <w:tab w:val="left" w:pos="1134"/>
      </w:tabs>
      <w:spacing w:after="180" w:line="276" w:lineRule="auto"/>
      <w:jc w:val="both"/>
    </w:pPr>
    <w:rPr>
      <w:rFonts w:ascii="HelveticaNeueLT Com 45 Lt" w:eastAsia="Times New Roman" w:hAnsi="HelveticaNeueLT Com 45 Lt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B10"/>
    <w:pPr>
      <w:keepNext w:val="0"/>
      <w:tabs>
        <w:tab w:val="clear" w:pos="1134"/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E2B10"/>
  </w:style>
  <w:style w:type="paragraph" w:styleId="Footer">
    <w:name w:val="footer"/>
    <w:basedOn w:val="Normal"/>
    <w:link w:val="FooterChar"/>
    <w:uiPriority w:val="99"/>
    <w:unhideWhenUsed/>
    <w:rsid w:val="002E2B10"/>
    <w:pPr>
      <w:keepNext w:val="0"/>
      <w:tabs>
        <w:tab w:val="clear" w:pos="1134"/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E2B10"/>
  </w:style>
  <w:style w:type="character" w:styleId="Hyperlink">
    <w:name w:val="Hyperlink"/>
    <w:basedOn w:val="DefaultParagraphFont"/>
    <w:uiPriority w:val="99"/>
    <w:unhideWhenUsed/>
    <w:rsid w:val="00A55BB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135B96"/>
    <w:pPr>
      <w:keepNext w:val="0"/>
      <w:widowControl w:val="0"/>
      <w:tabs>
        <w:tab w:val="clear" w:pos="1134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ascii="GrHelvetica" w:hAnsi="GrHelvet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35B96"/>
    <w:rPr>
      <w:rFonts w:ascii="GrHelvetica" w:eastAsia="Times New Roman" w:hAnsi="GrHelvetica" w:cs="Times New Roman"/>
      <w:szCs w:val="20"/>
    </w:rPr>
  </w:style>
  <w:style w:type="paragraph" w:styleId="Title">
    <w:name w:val="Title"/>
    <w:basedOn w:val="Normal"/>
    <w:link w:val="TitleChar"/>
    <w:qFormat/>
    <w:rsid w:val="00135B96"/>
    <w:pPr>
      <w:keepNext w:val="0"/>
      <w:tabs>
        <w:tab w:val="clear" w:pos="1134"/>
      </w:tabs>
      <w:spacing w:after="0" w:line="240" w:lineRule="auto"/>
      <w:jc w:val="center"/>
    </w:pPr>
    <w:rPr>
      <w:rFonts w:ascii="GrHelvetica" w:eastAsia="Athens" w:hAnsi="GrHelvetic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5B96"/>
    <w:rPr>
      <w:rFonts w:ascii="GrHelvetica" w:eastAsia="Athens" w:hAnsi="GrHelvetica" w:cs="Times New Roman"/>
      <w:b/>
      <w:sz w:val="28"/>
      <w:szCs w:val="20"/>
    </w:rPr>
  </w:style>
  <w:style w:type="character" w:customStyle="1" w:styleId="apple-converted-space">
    <w:name w:val="apple-converted-space"/>
    <w:basedOn w:val="DefaultParagraphFont"/>
    <w:rsid w:val="004D3C13"/>
  </w:style>
  <w:style w:type="character" w:styleId="Emphasis">
    <w:name w:val="Emphasis"/>
    <w:basedOn w:val="DefaultParagraphFont"/>
    <w:uiPriority w:val="20"/>
    <w:qFormat/>
    <w:rsid w:val="000828EA"/>
    <w:rPr>
      <w:i/>
      <w:iCs/>
    </w:rPr>
  </w:style>
  <w:style w:type="paragraph" w:styleId="Revision">
    <w:name w:val="Revision"/>
    <w:hidden/>
    <w:uiPriority w:val="99"/>
    <w:semiHidden/>
    <w:rsid w:val="00787D52"/>
    <w:rPr>
      <w:rFonts w:ascii="HelveticaNeueLT Com 45 Lt" w:eastAsia="Times New Roman" w:hAnsi="HelveticaNeueLT Com 45 Lt" w:cs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9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9A6"/>
    <w:rPr>
      <w:rFonts w:ascii="HelveticaNeueLT Com 45 Lt" w:eastAsia="Times New Roman" w:hAnsi="HelveticaNeueLT Com 45 L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3E9FB-297E-E845-8A07-7B3B7D1B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Electra Tsintou</cp:lastModifiedBy>
  <cp:revision>6</cp:revision>
  <cp:lastPrinted>2023-11-21T14:48:00Z</cp:lastPrinted>
  <dcterms:created xsi:type="dcterms:W3CDTF">2023-11-22T16:26:00Z</dcterms:created>
  <dcterms:modified xsi:type="dcterms:W3CDTF">2023-12-20T13:44:00Z</dcterms:modified>
</cp:coreProperties>
</file>